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FDDAB" w14:textId="77777777" w:rsidR="009C25E1" w:rsidRPr="001D3007" w:rsidRDefault="009C25E1" w:rsidP="008E30F4">
      <w:pPr>
        <w:tabs>
          <w:tab w:val="left" w:pos="7230"/>
        </w:tabs>
        <w:jc w:val="center"/>
      </w:pPr>
      <w:r w:rsidRPr="001D3007">
        <w:rPr>
          <w:noProof/>
          <w:lang w:eastAsia="lt-LT"/>
        </w:rPr>
        <w:drawing>
          <wp:inline distT="0" distB="0" distL="0" distR="0" wp14:anchorId="642F2AF6" wp14:editId="0090117D">
            <wp:extent cx="655320" cy="65532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inline>
        </w:drawing>
      </w:r>
    </w:p>
    <w:p w14:paraId="1DD7C177" w14:textId="77777777" w:rsidR="00624A38" w:rsidRPr="001D3007" w:rsidRDefault="00624A38" w:rsidP="009C25E1">
      <w:pPr>
        <w:jc w:val="center"/>
      </w:pPr>
    </w:p>
    <w:p w14:paraId="7925AB9F" w14:textId="77777777" w:rsidR="009C25E1" w:rsidRPr="001D3007" w:rsidRDefault="009C25E1" w:rsidP="009C25E1">
      <w:pPr>
        <w:jc w:val="center"/>
        <w:rPr>
          <w:b/>
        </w:rPr>
      </w:pPr>
      <w:r w:rsidRPr="001D3007">
        <w:rPr>
          <w:b/>
        </w:rPr>
        <w:t>ANYKŠČIŲ RAJONO SAVIVALDYBĖS</w:t>
      </w:r>
    </w:p>
    <w:p w14:paraId="3535F836" w14:textId="77777777" w:rsidR="009C25E1" w:rsidRPr="001D3007" w:rsidRDefault="009C25E1" w:rsidP="009C25E1">
      <w:pPr>
        <w:jc w:val="center"/>
        <w:rPr>
          <w:b/>
        </w:rPr>
      </w:pPr>
      <w:r w:rsidRPr="001D3007">
        <w:rPr>
          <w:b/>
        </w:rPr>
        <w:t>TARYBA</w:t>
      </w:r>
    </w:p>
    <w:p w14:paraId="727FF66C" w14:textId="77777777" w:rsidR="009C25E1" w:rsidRDefault="009C25E1" w:rsidP="009C25E1">
      <w:pPr>
        <w:jc w:val="center"/>
        <w:rPr>
          <w:b/>
        </w:rPr>
      </w:pPr>
    </w:p>
    <w:p w14:paraId="321D8007" w14:textId="77777777" w:rsidR="00380B3D" w:rsidRDefault="00380B3D" w:rsidP="00380B3D">
      <w:pPr>
        <w:overflowPunct w:val="0"/>
        <w:autoSpaceDE w:val="0"/>
        <w:autoSpaceDN w:val="0"/>
        <w:adjustRightInd w:val="0"/>
        <w:jc w:val="center"/>
        <w:rPr>
          <w:b/>
        </w:rPr>
      </w:pPr>
      <w:r w:rsidRPr="005C5243">
        <w:rPr>
          <w:b/>
        </w:rPr>
        <w:t>SPRENDIMAS</w:t>
      </w:r>
    </w:p>
    <w:p w14:paraId="183D7FC6" w14:textId="6797C96A" w:rsidR="00ED7CC8" w:rsidRDefault="00380B3D" w:rsidP="00A11BEE">
      <w:pPr>
        <w:jc w:val="center"/>
        <w:rPr>
          <w:b/>
        </w:rPr>
      </w:pPr>
      <w:r>
        <w:rPr>
          <w:b/>
        </w:rPr>
        <w:t>DĖL ANYKŠČIŲ RAJONO SAVIVALDYBĖS TARYBOS 2018 M. LAPKRIČIO 29 D. SPRENDIMO NR. 1-TS-30</w:t>
      </w:r>
      <w:r w:rsidR="00ED7CC8">
        <w:rPr>
          <w:b/>
        </w:rPr>
        <w:t>3</w:t>
      </w:r>
      <w:r>
        <w:rPr>
          <w:b/>
        </w:rPr>
        <w:t xml:space="preserve"> </w:t>
      </w:r>
      <w:r w:rsidR="003510FB">
        <w:rPr>
          <w:b/>
        </w:rPr>
        <w:t>,,</w:t>
      </w:r>
      <w:r w:rsidR="00ED7CC8" w:rsidRPr="00ED7CC8">
        <w:t xml:space="preserve"> </w:t>
      </w:r>
      <w:r w:rsidR="00ED7CC8" w:rsidRPr="00ED7CC8">
        <w:rPr>
          <w:b/>
        </w:rPr>
        <w:t>DĖL ANYKŠČIŲ ŠVIETIMO PAGALBOS TARNYBOS DIREKTORIAUS PAREIGYBĖS APRAŠYMO PATVIRTINIMO</w:t>
      </w:r>
      <w:r w:rsidR="00ED7CC8">
        <w:rPr>
          <w:b/>
        </w:rPr>
        <w:t>“</w:t>
      </w:r>
    </w:p>
    <w:p w14:paraId="5249E243" w14:textId="4516C5D8" w:rsidR="00A11BEE" w:rsidRPr="00A11BEE" w:rsidRDefault="00A11BEE" w:rsidP="00A11BEE">
      <w:pPr>
        <w:jc w:val="center"/>
        <w:rPr>
          <w:b/>
        </w:rPr>
      </w:pPr>
      <w:r w:rsidRPr="00A11BEE">
        <w:rPr>
          <w:b/>
        </w:rPr>
        <w:t>PRIPAŽINIMO NETEKUSIU GALIOS</w:t>
      </w:r>
    </w:p>
    <w:p w14:paraId="1BC83F63" w14:textId="242C0837" w:rsidR="00380B3D" w:rsidRPr="00A11BEE" w:rsidRDefault="00380B3D" w:rsidP="00A11BEE">
      <w:pPr>
        <w:overflowPunct w:val="0"/>
        <w:autoSpaceDE w:val="0"/>
        <w:autoSpaceDN w:val="0"/>
        <w:adjustRightInd w:val="0"/>
        <w:jc w:val="center"/>
        <w:rPr>
          <w:lang w:val="en-US"/>
        </w:rPr>
      </w:pPr>
    </w:p>
    <w:p w14:paraId="6C346A7D" w14:textId="572C91DB" w:rsidR="009C25E1" w:rsidRPr="001D3007" w:rsidRDefault="009C25E1" w:rsidP="009C25E1">
      <w:pPr>
        <w:jc w:val="center"/>
      </w:pPr>
      <w:r w:rsidRPr="001D3007">
        <w:t>20</w:t>
      </w:r>
      <w:r>
        <w:t>2</w:t>
      </w:r>
      <w:r w:rsidR="00ED7CC8">
        <w:t>1</w:t>
      </w:r>
      <w:r w:rsidRPr="001D3007">
        <w:t xml:space="preserve"> m. </w:t>
      </w:r>
      <w:r w:rsidR="00ED7CC8">
        <w:t>vasario</w:t>
      </w:r>
      <w:r w:rsidRPr="001D3007">
        <w:t xml:space="preserve"> </w:t>
      </w:r>
      <w:r w:rsidR="00ED7CC8">
        <w:t>18</w:t>
      </w:r>
      <w:r w:rsidRPr="001D3007">
        <w:t xml:space="preserve"> d. Nr. 1-T-</w:t>
      </w:r>
      <w:r w:rsidR="00647013" w:rsidRPr="001D3007">
        <w:fldChar w:fldCharType="begin"/>
      </w:r>
      <w:r w:rsidRPr="001D3007">
        <w:instrText xml:space="preserve"> FILLIN "indeksas" \* MERGEFORMAT </w:instrText>
      </w:r>
      <w:r w:rsidR="00647013" w:rsidRPr="001D3007">
        <w:fldChar w:fldCharType="end"/>
      </w:r>
    </w:p>
    <w:p w14:paraId="31E64016" w14:textId="77777777" w:rsidR="009C25E1" w:rsidRPr="001D3007" w:rsidRDefault="009C25E1" w:rsidP="009C25E1">
      <w:pPr>
        <w:jc w:val="center"/>
      </w:pPr>
      <w:r w:rsidRPr="001D3007">
        <w:t>Anykščiai</w:t>
      </w:r>
    </w:p>
    <w:p w14:paraId="69355D70" w14:textId="77777777" w:rsidR="009C25E1" w:rsidRPr="001D3007" w:rsidRDefault="009C25E1" w:rsidP="009C25E1">
      <w:pPr>
        <w:spacing w:line="360" w:lineRule="auto"/>
        <w:jc w:val="center"/>
      </w:pPr>
    </w:p>
    <w:p w14:paraId="6DC7BB9A" w14:textId="40279A7F" w:rsidR="00CD7065" w:rsidRDefault="00CD7065" w:rsidP="00EF2BA0">
      <w:pPr>
        <w:tabs>
          <w:tab w:val="left" w:pos="8820"/>
        </w:tabs>
        <w:spacing w:line="360" w:lineRule="auto"/>
        <w:ind w:firstLine="720"/>
      </w:pPr>
      <w:r w:rsidRPr="00CD7065">
        <w:t xml:space="preserve">Vadovaudamasi Lietuvos Respublikos vietos savivaldos įstatymo 18 straipsnio 1 dalimi, Lietuvos Respublikos švietimo įstatymo 59 straipsnio 1 dalimi ir atsižvelgdama į Kvalifikacinių reikalavimų valstybinių ir savivaldybių švietimo įstaigų (išskyrus aukštąsias mokyklas) vadovams aprašo, patvirtinto Lietuvos Respublikos švietimo ir mokslo ministro 2011 m. liepos 1 d. įsakymu Nr. V-1194 ,,Dėl Kvalifikacinių reikalavimų valstybinių ir savivaldybių švietimo įstaigų (išskyrus aukštąsias mokyklas) vadovams aprašo patvirtinimo“, 4 </w:t>
      </w:r>
      <w:r w:rsidR="003E6B37">
        <w:t>punktą</w:t>
      </w:r>
      <w:r w:rsidRPr="00CD7065">
        <w:t xml:space="preserve"> Anykščių rajono savivaldybės taryba  n u s p r e n d ž i a:</w:t>
      </w:r>
    </w:p>
    <w:p w14:paraId="57243C37" w14:textId="66A54786" w:rsidR="00660944" w:rsidRDefault="00AF10A5" w:rsidP="00EF2BA0">
      <w:pPr>
        <w:tabs>
          <w:tab w:val="left" w:pos="8820"/>
        </w:tabs>
        <w:spacing w:line="360" w:lineRule="auto"/>
        <w:rPr>
          <w:color w:val="222222"/>
          <w:shd w:val="clear" w:color="auto" w:fill="FFFFFF"/>
        </w:rPr>
      </w:pPr>
      <w:r>
        <w:rPr>
          <w:color w:val="222222"/>
          <w:shd w:val="clear" w:color="auto" w:fill="FFFFFF"/>
        </w:rPr>
        <w:t xml:space="preserve">          </w:t>
      </w:r>
      <w:r w:rsidR="00660944">
        <w:rPr>
          <w:color w:val="222222"/>
          <w:shd w:val="clear" w:color="auto" w:fill="FFFFFF"/>
        </w:rPr>
        <w:t>P</w:t>
      </w:r>
      <w:r w:rsidR="00660944" w:rsidRPr="00660944">
        <w:rPr>
          <w:color w:val="222222"/>
          <w:shd w:val="clear" w:color="auto" w:fill="FFFFFF"/>
        </w:rPr>
        <w:t>ripažinti netekus</w:t>
      </w:r>
      <w:r w:rsidR="003E6B37">
        <w:rPr>
          <w:color w:val="222222"/>
          <w:shd w:val="clear" w:color="auto" w:fill="FFFFFF"/>
        </w:rPr>
        <w:t>iu</w:t>
      </w:r>
      <w:r w:rsidR="00660944" w:rsidRPr="00660944">
        <w:rPr>
          <w:color w:val="222222"/>
          <w:shd w:val="clear" w:color="auto" w:fill="FFFFFF"/>
        </w:rPr>
        <w:t xml:space="preserve"> galios</w:t>
      </w:r>
      <w:r w:rsidR="00660944">
        <w:rPr>
          <w:color w:val="222222"/>
          <w:shd w:val="clear" w:color="auto" w:fill="FFFFFF"/>
        </w:rPr>
        <w:t xml:space="preserve"> </w:t>
      </w:r>
      <w:r w:rsidR="00660944" w:rsidRPr="00660944">
        <w:rPr>
          <w:color w:val="222222"/>
          <w:shd w:val="clear" w:color="auto" w:fill="FFFFFF"/>
        </w:rPr>
        <w:t>Anykščių rajono savivaldybės tarybos 2018 m. lapkričio 29 d. sprendim</w:t>
      </w:r>
      <w:r w:rsidR="00660944">
        <w:rPr>
          <w:color w:val="222222"/>
          <w:shd w:val="clear" w:color="auto" w:fill="FFFFFF"/>
        </w:rPr>
        <w:t>ą</w:t>
      </w:r>
      <w:r w:rsidR="00660944" w:rsidRPr="00660944">
        <w:rPr>
          <w:color w:val="222222"/>
          <w:shd w:val="clear" w:color="auto" w:fill="FFFFFF"/>
        </w:rPr>
        <w:t xml:space="preserve"> Nr. 1-TS-30</w:t>
      </w:r>
      <w:r w:rsidR="00ED7CC8">
        <w:rPr>
          <w:color w:val="222222"/>
          <w:shd w:val="clear" w:color="auto" w:fill="FFFFFF"/>
        </w:rPr>
        <w:t>3</w:t>
      </w:r>
      <w:r w:rsidR="003764C4">
        <w:rPr>
          <w:color w:val="222222"/>
          <w:shd w:val="clear" w:color="auto" w:fill="FFFFFF"/>
        </w:rPr>
        <w:t xml:space="preserve"> ,,</w:t>
      </w:r>
      <w:r w:rsidR="003764C4" w:rsidRPr="003764C4">
        <w:rPr>
          <w:color w:val="222222"/>
          <w:shd w:val="clear" w:color="auto" w:fill="FFFFFF"/>
        </w:rPr>
        <w:t>Dėl Anykščių švietimo pagalbos tarnybos direktoriaus pareigybės aprašymo patvirtinimo“</w:t>
      </w:r>
      <w:r w:rsidR="004576AA">
        <w:rPr>
          <w:color w:val="222222"/>
          <w:shd w:val="clear" w:color="auto" w:fill="FFFFFF"/>
        </w:rPr>
        <w:t xml:space="preserve"> su visais pakeitimais ir papildymais</w:t>
      </w:r>
      <w:r w:rsidR="00660944">
        <w:rPr>
          <w:color w:val="222222"/>
          <w:shd w:val="clear" w:color="auto" w:fill="FFFFFF"/>
        </w:rPr>
        <w:t>.</w:t>
      </w:r>
    </w:p>
    <w:p w14:paraId="17A3A142" w14:textId="01723049" w:rsidR="002513C8" w:rsidRDefault="00AF10A5" w:rsidP="00EF2BA0">
      <w:pPr>
        <w:tabs>
          <w:tab w:val="left" w:pos="1843"/>
        </w:tabs>
        <w:spacing w:line="360" w:lineRule="auto"/>
        <w:rPr>
          <w:szCs w:val="20"/>
          <w:lang w:bidi="he-IL"/>
        </w:rPr>
      </w:pPr>
      <w:r>
        <w:rPr>
          <w:szCs w:val="20"/>
          <w:lang w:bidi="he-IL"/>
        </w:rPr>
        <w:t xml:space="preserve">          </w:t>
      </w:r>
      <w:r w:rsidR="002513C8" w:rsidRPr="002513C8">
        <w:rPr>
          <w:szCs w:val="20"/>
          <w:lang w:bidi="he-IL"/>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FF3FE07" w14:textId="14B31B7E" w:rsidR="00AF10A5" w:rsidRDefault="00AF10A5" w:rsidP="00EF2BA0">
      <w:pPr>
        <w:tabs>
          <w:tab w:val="left" w:pos="1843"/>
        </w:tabs>
        <w:spacing w:line="360" w:lineRule="auto"/>
        <w:rPr>
          <w:szCs w:val="20"/>
          <w:lang w:bidi="he-IL"/>
        </w:rPr>
      </w:pPr>
    </w:p>
    <w:p w14:paraId="36326261" w14:textId="45F4EBA8" w:rsidR="002513C8" w:rsidRDefault="002513C8" w:rsidP="00EF2BA0">
      <w:pPr>
        <w:tabs>
          <w:tab w:val="left" w:pos="1843"/>
        </w:tabs>
        <w:spacing w:line="360" w:lineRule="auto"/>
        <w:rPr>
          <w:szCs w:val="20"/>
          <w:lang w:bidi="he-IL"/>
        </w:rPr>
      </w:pPr>
    </w:p>
    <w:p w14:paraId="6001680B" w14:textId="77777777" w:rsidR="002513C8" w:rsidRDefault="002513C8" w:rsidP="00EF2BA0">
      <w:pPr>
        <w:tabs>
          <w:tab w:val="left" w:pos="1843"/>
        </w:tabs>
        <w:spacing w:line="360" w:lineRule="auto"/>
        <w:rPr>
          <w:szCs w:val="20"/>
          <w:lang w:bidi="he-IL"/>
        </w:rPr>
      </w:pPr>
    </w:p>
    <w:p w14:paraId="3E65106F" w14:textId="77777777" w:rsidR="00AF10A5" w:rsidRDefault="00AF10A5" w:rsidP="00EF2BA0">
      <w:pPr>
        <w:tabs>
          <w:tab w:val="left" w:pos="1843"/>
        </w:tabs>
        <w:spacing w:line="360" w:lineRule="auto"/>
      </w:pPr>
    </w:p>
    <w:p w14:paraId="46344D83" w14:textId="6A349426" w:rsidR="00EF2BA0" w:rsidRDefault="00EF2BA0" w:rsidP="00AF10A5">
      <w:pPr>
        <w:tabs>
          <w:tab w:val="right" w:pos="9638"/>
        </w:tabs>
        <w:spacing w:line="360" w:lineRule="auto"/>
      </w:pPr>
      <w:r>
        <w:t>Meras</w:t>
      </w:r>
      <w:r>
        <w:tab/>
        <w:t>Sigutis Obelevičius</w:t>
      </w:r>
    </w:p>
    <w:p w14:paraId="7E24527D" w14:textId="77777777" w:rsidR="00660944" w:rsidRDefault="00660944" w:rsidP="00AF10A5">
      <w:pPr>
        <w:tabs>
          <w:tab w:val="right" w:pos="9638"/>
        </w:tabs>
        <w:spacing w:line="360" w:lineRule="auto"/>
      </w:pPr>
    </w:p>
    <w:p w14:paraId="5F8E769A" w14:textId="3E9D27C6" w:rsidR="00C917AD" w:rsidRDefault="00FC2C66" w:rsidP="00AF10A5">
      <w:pPr>
        <w:pStyle w:val="HTMLiankstoformatuotas"/>
        <w:tabs>
          <w:tab w:val="clear" w:pos="916"/>
          <w:tab w:val="clear" w:pos="1832"/>
          <w:tab w:val="clear" w:pos="2748"/>
          <w:tab w:val="clear" w:pos="3664"/>
          <w:tab w:val="left" w:pos="855"/>
          <w:tab w:val="left" w:pos="1134"/>
        </w:tabs>
        <w:spacing w:line="360" w:lineRule="auto"/>
        <w:rPr>
          <w:bCs/>
        </w:rPr>
      </w:pPr>
      <w:r>
        <w:rPr>
          <w:rFonts w:ascii="Times New Roman" w:hAnsi="Times New Roman" w:cs="Times New Roman"/>
        </w:rPr>
        <w:tab/>
      </w:r>
    </w:p>
    <w:p w14:paraId="5351DB82" w14:textId="77777777" w:rsidR="007E0BC6" w:rsidRDefault="00A02CA8" w:rsidP="00A02CA8">
      <w:pPr>
        <w:overflowPunct w:val="0"/>
        <w:autoSpaceDE w:val="0"/>
        <w:autoSpaceDN w:val="0"/>
        <w:adjustRightInd w:val="0"/>
        <w:jc w:val="center"/>
        <w:rPr>
          <w:b/>
        </w:rPr>
      </w:pPr>
      <w:r w:rsidRPr="00180B27">
        <w:rPr>
          <w:b/>
        </w:rPr>
        <w:lastRenderedPageBreak/>
        <w:t xml:space="preserve">SAVIVALDYBĖS TARYBOS SPRENDIMO </w:t>
      </w:r>
      <w:r>
        <w:rPr>
          <w:b/>
        </w:rPr>
        <w:t>,,</w:t>
      </w:r>
      <w:r w:rsidRPr="00A02CA8">
        <w:rPr>
          <w:b/>
        </w:rPr>
        <w:t>DĖL ANYKŠČIŲ RAJONO SAVIVALDYBĖS TARYBOS 2018 M. LAPKRIČIO 29 D. SPRENDIMO NR. 1-TS-303 ,,DĖL ANYKŠČIŲ ŠVIETIMO PAGALBOS TARNYBOS DIREKTORIAUS PAREIGYBĖS APRAŠYMO PATVIRTINIMO“</w:t>
      </w:r>
      <w:r w:rsidR="007E0BC6">
        <w:rPr>
          <w:b/>
        </w:rPr>
        <w:t xml:space="preserve"> </w:t>
      </w:r>
      <w:r w:rsidRPr="00A02CA8">
        <w:rPr>
          <w:b/>
        </w:rPr>
        <w:t>PRIPAŽINIMO NETEKUSIU GALIOS</w:t>
      </w:r>
      <w:r>
        <w:rPr>
          <w:b/>
        </w:rPr>
        <w:t>“</w:t>
      </w:r>
    </w:p>
    <w:p w14:paraId="55AD21F2" w14:textId="000D011D" w:rsidR="00A02CA8" w:rsidRDefault="00A02CA8" w:rsidP="007E0BC6">
      <w:pPr>
        <w:overflowPunct w:val="0"/>
        <w:autoSpaceDE w:val="0"/>
        <w:autoSpaceDN w:val="0"/>
        <w:adjustRightInd w:val="0"/>
        <w:jc w:val="center"/>
        <w:rPr>
          <w:b/>
        </w:rPr>
      </w:pPr>
      <w:r w:rsidRPr="00180B27">
        <w:rPr>
          <w:b/>
        </w:rPr>
        <w:t>PROJEKTO</w:t>
      </w:r>
      <w:r w:rsidR="007E0BC6">
        <w:rPr>
          <w:b/>
        </w:rPr>
        <w:t xml:space="preserve"> </w:t>
      </w:r>
      <w:r>
        <w:rPr>
          <w:b/>
        </w:rPr>
        <w:t>AIŠKINAMASIS RAŠTAS</w:t>
      </w:r>
    </w:p>
    <w:p w14:paraId="6DFC150E" w14:textId="77777777" w:rsidR="00A02CA8" w:rsidRDefault="00A02CA8" w:rsidP="00A02CA8">
      <w:pPr>
        <w:ind w:firstLine="720"/>
        <w:rPr>
          <w:b/>
        </w:rPr>
      </w:pPr>
    </w:p>
    <w:p w14:paraId="35E5DB2C" w14:textId="77777777" w:rsidR="001D5D0C" w:rsidRDefault="00A02CA8" w:rsidP="00B96A59">
      <w:pPr>
        <w:spacing w:line="360" w:lineRule="auto"/>
        <w:rPr>
          <w:b/>
        </w:rPr>
      </w:pPr>
      <w:r>
        <w:rPr>
          <w:b/>
        </w:rPr>
        <w:t>1. Sprendimo projekto tikslai ir uždaviniai:</w:t>
      </w:r>
    </w:p>
    <w:p w14:paraId="7AC0B99C" w14:textId="502F4CA1" w:rsidR="00A02CA8" w:rsidRPr="001D5D0C" w:rsidRDefault="001D5D0C" w:rsidP="00B96A59">
      <w:pPr>
        <w:spacing w:line="360" w:lineRule="auto"/>
      </w:pPr>
      <w:r>
        <w:rPr>
          <w:b/>
          <w:bCs/>
        </w:rPr>
        <w:tab/>
      </w:r>
      <w:r w:rsidRPr="001D5D0C">
        <w:t>Sprendimo projektas parengtas siekiant įgyvendinti Kvalifikacinių reikalavimų valstybinių ir savivaldybių švietimo įstaigų (išskyrus aukštąsias mokyklas) vadovams aprašo, patvirtinto Lietuvos Respublikos švietimo ir mokslo ministro 2011 m. liepos 1 d. įsakymu Nr. V-1194 ,,Dėl Kvalifikacinių reikalavimų valstybinių ir savivaldybių švietimo įstaigų (išskyrus aukštąsias mokyklas) vadovams aprašo patvirtinimo“</w:t>
      </w:r>
      <w:r w:rsidR="008358C1">
        <w:t>,</w:t>
      </w:r>
      <w:r w:rsidRPr="001D5D0C">
        <w:t xml:space="preserve"> 4 punkto pakeitimo nuostatas. Lietuvos Respublikos švietimo, mokslo ir sporto ministras 2020 m. gegužės 15 d. įsakymu Nr. V-727  ,,Dėl Švietimo ir mokslo ministro 2011 m. liepos 1 d. įsakymo Nr. V-1194 „Dėl kvalifikacinių reikalavimų valstybinių ir savivaldybių švietimo įstaigų (išskyrus aukštąsias mokyklas) vadovams aprašo patvirtinimo“ pakeitimo“ ir 2020 m. liepos 20 d. įsakymu Nr. V-1100  ,,Dėl Švietimo ir mokslo ministro 2011 m. liepos 1 d. įsakymo Nr. V-1194 „Dėl kvalifikacinių reikalavimų valstybinių ir savivaldybių švietimo įstaigų (išskyrus aukštąsias mokyklas) vadovams aprašo patvirtinimo“ pakeitimo“ papildė kvalifikacinius reikalavimus valstybinių ir savivaldybių švietimo įstaigų (išskyrus aukštąsias mokyklas) vadovams, todėl atsirado būtinybė papildyti pareigybės aprašymą. Vadovaujantis Lietuvos Respublikos švietimo įstatymo 59 straipsnio 2020 m. birželio 30 d. Nr. XIII-3266 pakeitimu, savivaldybės švietimo įstaigos (išskyrus aukštąsias mokyklas) vadovo pareigybės aprašymą tvirtina savivaldybės meras, dėl šios priežasties yra siekiama ankstesnį aprašymą pripažinti netekusiu galios.</w:t>
      </w:r>
    </w:p>
    <w:p w14:paraId="7A17A315" w14:textId="38776D96" w:rsidR="00A02CA8" w:rsidRDefault="00A02CA8" w:rsidP="00B96A59">
      <w:pPr>
        <w:spacing w:line="360" w:lineRule="auto"/>
        <w:rPr>
          <w:b/>
        </w:rPr>
      </w:pPr>
      <w:r>
        <w:rPr>
          <w:b/>
        </w:rPr>
        <w:t>2. Siūlomos teisinio reguliavimo nuostatos ir laukiami rezultatai:</w:t>
      </w:r>
    </w:p>
    <w:p w14:paraId="58B3F50C" w14:textId="0A307299" w:rsidR="00B96A59" w:rsidRPr="00B96A59" w:rsidRDefault="00B96A59" w:rsidP="00B96A59">
      <w:pPr>
        <w:spacing w:line="360" w:lineRule="auto"/>
        <w:rPr>
          <w:bCs/>
        </w:rPr>
      </w:pPr>
      <w:r>
        <w:rPr>
          <w:b/>
        </w:rPr>
        <w:tab/>
      </w:r>
      <w:r w:rsidRPr="00B96A59">
        <w:rPr>
          <w:bCs/>
        </w:rPr>
        <w:t>Sprendimo projektas parengtas siekiant įgyvendinti Lietuvos Respublikos švietimo įstatym</w:t>
      </w:r>
      <w:r>
        <w:rPr>
          <w:bCs/>
        </w:rPr>
        <w:t>o</w:t>
      </w:r>
      <w:r w:rsidRPr="00B96A59">
        <w:rPr>
          <w:bCs/>
        </w:rPr>
        <w:t>,  Kvalifikacinių reikalavimų valstybinių ir savivaldybių švietimo įstaigų (išskyrus aukštąsias mokyklas) vadovams apraš</w:t>
      </w:r>
      <w:r>
        <w:rPr>
          <w:bCs/>
        </w:rPr>
        <w:t>o</w:t>
      </w:r>
      <w:r w:rsidRPr="00B96A59">
        <w:rPr>
          <w:bCs/>
        </w:rPr>
        <w:t>, patvirtint</w:t>
      </w:r>
      <w:r w:rsidR="008358C1">
        <w:rPr>
          <w:bCs/>
        </w:rPr>
        <w:t>o</w:t>
      </w:r>
      <w:r w:rsidRPr="00B96A59">
        <w:rPr>
          <w:bCs/>
        </w:rPr>
        <w:t xml:space="preserve"> Lietuvos Respublikos švietimo ir mokslo ministro 2011 m. liepos 1 d. įsakymu Nr. V-1194 ,,Dėl Kvalifikacinių reikalavimų valstybinių ir savivaldybių švietimo įstaigų (išskyrus aukštąsias mokyklas) vadovams aprašo patvirtinimo“</w:t>
      </w:r>
      <w:r w:rsidR="008358C1">
        <w:rPr>
          <w:bCs/>
        </w:rPr>
        <w:t>,</w:t>
      </w:r>
      <w:r>
        <w:rPr>
          <w:bCs/>
        </w:rPr>
        <w:t xml:space="preserve"> nuostatas</w:t>
      </w:r>
      <w:r w:rsidRPr="00B96A59">
        <w:rPr>
          <w:bCs/>
        </w:rPr>
        <w:t>.</w:t>
      </w:r>
      <w:r>
        <w:rPr>
          <w:bCs/>
        </w:rPr>
        <w:t xml:space="preserve"> Laukiamas rezultatas − </w:t>
      </w:r>
      <w:r w:rsidRPr="00B96A59">
        <w:rPr>
          <w:bCs/>
        </w:rPr>
        <w:t>Anykščių švietimo pagalbos tarnybos direktoriaus pareigybės aprašymas</w:t>
      </w:r>
      <w:r>
        <w:rPr>
          <w:bCs/>
        </w:rPr>
        <w:t xml:space="preserve">, </w:t>
      </w:r>
      <w:r w:rsidRPr="00B96A59">
        <w:rPr>
          <w:bCs/>
        </w:rPr>
        <w:t>atiti</w:t>
      </w:r>
      <w:r>
        <w:rPr>
          <w:bCs/>
        </w:rPr>
        <w:t>n</w:t>
      </w:r>
      <w:r w:rsidRPr="00B96A59">
        <w:rPr>
          <w:bCs/>
        </w:rPr>
        <w:t>k</w:t>
      </w:r>
      <w:r>
        <w:rPr>
          <w:bCs/>
        </w:rPr>
        <w:t>antis</w:t>
      </w:r>
      <w:r w:rsidRPr="00B96A59">
        <w:rPr>
          <w:bCs/>
        </w:rPr>
        <w:t xml:space="preserve"> Kvalifikacinių reikalavimų valstybinių ir savivaldybių švietimo įstaigų (išskyrus aukštąsias mokyklas) vadovams aprašo nuostat</w:t>
      </w:r>
      <w:r>
        <w:rPr>
          <w:bCs/>
        </w:rPr>
        <w:t>as, patvirtintas Mero potvarkiu.</w:t>
      </w:r>
    </w:p>
    <w:p w14:paraId="4425F544" w14:textId="77777777" w:rsidR="00A02CA8" w:rsidRPr="00244393" w:rsidRDefault="00A02CA8" w:rsidP="00B96A59">
      <w:pPr>
        <w:spacing w:line="360" w:lineRule="auto"/>
        <w:rPr>
          <w:b/>
          <w:strike/>
        </w:rPr>
      </w:pPr>
      <w:r>
        <w:rPr>
          <w:b/>
        </w:rPr>
        <w:t xml:space="preserve">3. Lėšų poreikis ir šaltiniai: </w:t>
      </w:r>
      <w:r w:rsidRPr="00244393">
        <w:rPr>
          <w:b/>
          <w:strike/>
        </w:rPr>
        <w:t xml:space="preserve">          </w:t>
      </w:r>
    </w:p>
    <w:p w14:paraId="7F3EFA74" w14:textId="77777777" w:rsidR="00A02CA8" w:rsidRDefault="00A02CA8" w:rsidP="00B96A59">
      <w:pPr>
        <w:spacing w:line="360" w:lineRule="auto"/>
      </w:pPr>
      <w:r>
        <w:t xml:space="preserve">          Nėra.                                                                                                                  </w:t>
      </w:r>
    </w:p>
    <w:p w14:paraId="2E1B42A8" w14:textId="4203B8F6" w:rsidR="00A02CA8" w:rsidRPr="00244393" w:rsidRDefault="00A02CA8" w:rsidP="00B96A59">
      <w:pPr>
        <w:spacing w:line="360" w:lineRule="auto"/>
        <w:rPr>
          <w:b/>
          <w:strike/>
        </w:rPr>
      </w:pPr>
      <w:r>
        <w:rPr>
          <w:b/>
        </w:rPr>
        <w:t>4.</w:t>
      </w:r>
      <w:r w:rsidR="001D5D0C">
        <w:rPr>
          <w:b/>
        </w:rPr>
        <w:t xml:space="preserve"> </w:t>
      </w:r>
      <w:r>
        <w:rPr>
          <w:b/>
        </w:rPr>
        <w:t xml:space="preserve">Numatomo teisinio reguliavimo poveikio vertinimo rezultatai, galimos neigiamos priimto sprendimo pasekmės ir kokių priemonių reikėtų imtis, kad tokių pasekmių būtų išvengta: </w:t>
      </w:r>
      <w:r w:rsidRPr="00244393">
        <w:rPr>
          <w:b/>
          <w:strike/>
        </w:rPr>
        <w:t xml:space="preserve"> </w:t>
      </w:r>
    </w:p>
    <w:p w14:paraId="173E5B1D" w14:textId="723F12ED" w:rsidR="001D5D0C" w:rsidRDefault="00B96A59" w:rsidP="00B96A59">
      <w:pPr>
        <w:pStyle w:val="Sraopastraipa1"/>
        <w:spacing w:after="0" w:line="360" w:lineRule="auto"/>
        <w:ind w:left="0"/>
        <w:jc w:val="both"/>
        <w:rPr>
          <w:rFonts w:ascii="Times New Roman" w:hAnsi="Times New Roman"/>
          <w:sz w:val="24"/>
          <w:szCs w:val="24"/>
          <w:lang w:val="lt-LT"/>
        </w:rPr>
      </w:pPr>
      <w:r>
        <w:rPr>
          <w:rFonts w:ascii="Times New Roman" w:hAnsi="Times New Roman"/>
          <w:sz w:val="24"/>
          <w:szCs w:val="24"/>
          <w:lang w:val="lt-LT"/>
        </w:rPr>
        <w:lastRenderedPageBreak/>
        <w:tab/>
      </w:r>
      <w:r w:rsidR="004576AA">
        <w:rPr>
          <w:rFonts w:ascii="Times New Roman" w:hAnsi="Times New Roman"/>
          <w:sz w:val="24"/>
          <w:szCs w:val="24"/>
          <w:lang w:val="lt-LT"/>
        </w:rPr>
        <w:t xml:space="preserve">Poveikis nevertinamas. </w:t>
      </w:r>
      <w:r w:rsidR="00A02CA8" w:rsidRPr="00292567">
        <w:rPr>
          <w:rFonts w:ascii="Times New Roman" w:hAnsi="Times New Roman"/>
          <w:sz w:val="24"/>
          <w:szCs w:val="24"/>
          <w:lang w:val="lt-LT"/>
        </w:rPr>
        <w:t>Neatlikus pakeitimų</w:t>
      </w:r>
      <w:r w:rsidR="001D5D0C">
        <w:rPr>
          <w:rFonts w:ascii="Times New Roman" w:hAnsi="Times New Roman"/>
          <w:sz w:val="24"/>
          <w:szCs w:val="24"/>
          <w:lang w:val="lt-LT"/>
        </w:rPr>
        <w:t xml:space="preserve"> Anykščių </w:t>
      </w:r>
      <w:bookmarkStart w:id="0" w:name="_Hlk63066997"/>
      <w:r w:rsidR="001D5D0C">
        <w:rPr>
          <w:rFonts w:ascii="Times New Roman" w:hAnsi="Times New Roman"/>
          <w:sz w:val="24"/>
          <w:szCs w:val="24"/>
          <w:lang w:val="lt-LT"/>
        </w:rPr>
        <w:t xml:space="preserve">švietimo pagalbos tarnybos direktoriaus pareigybės aprašymas </w:t>
      </w:r>
      <w:bookmarkStart w:id="1" w:name="_Hlk63068542"/>
      <w:bookmarkEnd w:id="0"/>
      <w:r w:rsidR="001D5D0C">
        <w:rPr>
          <w:rFonts w:ascii="Times New Roman" w:hAnsi="Times New Roman"/>
          <w:sz w:val="24"/>
          <w:szCs w:val="24"/>
          <w:lang w:val="lt-LT"/>
        </w:rPr>
        <w:t xml:space="preserve">neatitiktų </w:t>
      </w:r>
      <w:r w:rsidR="001D5D0C" w:rsidRPr="001D5D0C">
        <w:rPr>
          <w:rFonts w:ascii="Times New Roman" w:hAnsi="Times New Roman"/>
          <w:sz w:val="24"/>
          <w:szCs w:val="24"/>
          <w:lang w:val="lt-LT"/>
        </w:rPr>
        <w:t>Kvalifikacinių reikalavimų valstybinių ir savivaldybių švietimo įstaigų (išskyrus aukštąsias mokyklas) vadovams apraš</w:t>
      </w:r>
      <w:r w:rsidR="001D5D0C">
        <w:rPr>
          <w:rFonts w:ascii="Times New Roman" w:hAnsi="Times New Roman"/>
          <w:sz w:val="24"/>
          <w:szCs w:val="24"/>
          <w:lang w:val="lt-LT"/>
        </w:rPr>
        <w:t>o nuostatų</w:t>
      </w:r>
      <w:bookmarkEnd w:id="1"/>
      <w:r w:rsidR="001D5D0C">
        <w:rPr>
          <w:rFonts w:ascii="Times New Roman" w:hAnsi="Times New Roman"/>
          <w:sz w:val="24"/>
          <w:szCs w:val="24"/>
          <w:lang w:val="lt-LT"/>
        </w:rPr>
        <w:t>. Tam, kad tokių pasekmių būtų išvengta, Š</w:t>
      </w:r>
      <w:r w:rsidR="001D5D0C" w:rsidRPr="001D5D0C">
        <w:rPr>
          <w:rFonts w:ascii="Times New Roman" w:hAnsi="Times New Roman"/>
          <w:sz w:val="24"/>
          <w:szCs w:val="24"/>
          <w:lang w:val="lt-LT"/>
        </w:rPr>
        <w:t>vietimo pagalbos tarnybos direktoriaus pareigybės aprašymas</w:t>
      </w:r>
      <w:r w:rsidR="001D5D0C">
        <w:rPr>
          <w:rFonts w:ascii="Times New Roman" w:hAnsi="Times New Roman"/>
          <w:sz w:val="24"/>
          <w:szCs w:val="24"/>
          <w:lang w:val="lt-LT"/>
        </w:rPr>
        <w:t xml:space="preserve"> bus papildytas ir </w:t>
      </w:r>
      <w:r w:rsidR="001D5D0C" w:rsidRPr="001D5D0C">
        <w:rPr>
          <w:rFonts w:ascii="Times New Roman" w:hAnsi="Times New Roman"/>
          <w:sz w:val="24"/>
          <w:szCs w:val="24"/>
          <w:lang w:val="lt-LT"/>
        </w:rPr>
        <w:t>patvirtintas mero potvarkiu</w:t>
      </w:r>
      <w:r w:rsidR="001D5D0C">
        <w:rPr>
          <w:rFonts w:ascii="Times New Roman" w:hAnsi="Times New Roman"/>
          <w:sz w:val="24"/>
          <w:szCs w:val="24"/>
          <w:lang w:val="lt-LT"/>
        </w:rPr>
        <w:t>.</w:t>
      </w:r>
      <w:r w:rsidR="001D5D0C" w:rsidRPr="001D5D0C">
        <w:rPr>
          <w:rFonts w:ascii="Times New Roman" w:hAnsi="Times New Roman"/>
          <w:sz w:val="24"/>
          <w:szCs w:val="24"/>
          <w:lang w:val="lt-LT"/>
        </w:rPr>
        <w:t xml:space="preserve"> </w:t>
      </w:r>
    </w:p>
    <w:p w14:paraId="2B0C5ED4" w14:textId="77777777" w:rsidR="00A02CA8" w:rsidRDefault="00A02CA8" w:rsidP="00B96A59">
      <w:pPr>
        <w:spacing w:line="360" w:lineRule="auto"/>
        <w:rPr>
          <w:b/>
        </w:rPr>
      </w:pPr>
      <w:r>
        <w:rPr>
          <w:b/>
        </w:rPr>
        <w:t xml:space="preserve">5. </w:t>
      </w:r>
      <w:r w:rsidRPr="003B16DC">
        <w:rPr>
          <w:b/>
        </w:rPr>
        <w:t>Kokius teisės aktus būtina priimti, kokius galiojančius teisės aktus reikia pakeisti ar pripažinti netekusiais galios – kas ir kada juos turėtų priimt</w:t>
      </w:r>
      <w:r>
        <w:rPr>
          <w:b/>
        </w:rPr>
        <w:t>i:</w:t>
      </w:r>
    </w:p>
    <w:p w14:paraId="149EABD5" w14:textId="2EFE927B" w:rsidR="00A02CA8" w:rsidRDefault="00A02CA8" w:rsidP="00B96A59">
      <w:pPr>
        <w:spacing w:line="360" w:lineRule="auto"/>
      </w:pPr>
      <w:r>
        <w:t xml:space="preserve">          </w:t>
      </w:r>
      <w:r w:rsidR="00B96A59">
        <w:tab/>
      </w:r>
      <w:r w:rsidR="001D5D0C" w:rsidRPr="001D5D0C">
        <w:t>Anykščių švietimo pagalbos tarnybos direktoriaus pareigybės aprašym</w:t>
      </w:r>
      <w:r w:rsidR="001D5D0C">
        <w:t xml:space="preserve">ą </w:t>
      </w:r>
      <w:r w:rsidR="00C24A27">
        <w:t xml:space="preserve">būtina </w:t>
      </w:r>
      <w:r w:rsidR="001D5D0C">
        <w:t xml:space="preserve">patvirtinti </w:t>
      </w:r>
      <w:r w:rsidR="000C5F3D">
        <w:t>m</w:t>
      </w:r>
      <w:r w:rsidR="001D5D0C">
        <w:t xml:space="preserve">ero potvarkiu, jei bus </w:t>
      </w:r>
      <w:r w:rsidR="00C24A27">
        <w:t>priimtas šis sprendimo projektas. Mero potvarkis turi būti pasirašytas sprendimo ,,Dėl Anykščių rajono savivaldybės tarybos 2018 m. lapkričio 29 d. sprendimo Nr. 1-TS-303 ,,Dėl Anykščių švietimo pagalbos tarnybos direktoriaus pareigybės aprašymo patvirtinimo“ pripažinimo netekusiu galios“ įsigaliojimo dieną. Mero potvarkio projektas bus parengtas Švietimo skyriaus.</w:t>
      </w:r>
      <w:r w:rsidR="001D5D0C">
        <w:t xml:space="preserve"> </w:t>
      </w:r>
      <w:r>
        <w:t xml:space="preserve">    </w:t>
      </w:r>
    </w:p>
    <w:p w14:paraId="2632C26D" w14:textId="77777777" w:rsidR="00A02CA8" w:rsidRDefault="00A02CA8" w:rsidP="00B96A59">
      <w:pPr>
        <w:spacing w:line="360" w:lineRule="auto"/>
      </w:pPr>
      <w:r>
        <w:rPr>
          <w:b/>
        </w:rPr>
        <w:t>6. Sprendimo įgyvendinimo terminai – kas, ką ir kada turėtų atlikti:</w:t>
      </w:r>
      <w:r>
        <w:t xml:space="preserve"> </w:t>
      </w:r>
    </w:p>
    <w:p w14:paraId="0459A458" w14:textId="2C01C0E9" w:rsidR="00A02CA8" w:rsidRDefault="00A02CA8" w:rsidP="00B96A59">
      <w:pPr>
        <w:spacing w:line="360" w:lineRule="auto"/>
      </w:pPr>
      <w:r>
        <w:t xml:space="preserve">       Nėra.    </w:t>
      </w:r>
    </w:p>
    <w:p w14:paraId="7E028826" w14:textId="77777777" w:rsidR="00A02CA8" w:rsidRDefault="00A02CA8" w:rsidP="00B96A59">
      <w:pPr>
        <w:spacing w:line="360" w:lineRule="auto"/>
        <w:rPr>
          <w:b/>
        </w:rPr>
      </w:pPr>
      <w:r w:rsidRPr="003B16DC">
        <w:rPr>
          <w:b/>
        </w:rPr>
        <w:t>7. Sprendimo projekto rengimo metu gauti specialistų vertinimai ir išvados</w:t>
      </w:r>
      <w:r>
        <w:rPr>
          <w:b/>
        </w:rPr>
        <w:t>:</w:t>
      </w:r>
    </w:p>
    <w:p w14:paraId="422E253F" w14:textId="77777777" w:rsidR="00A02CA8" w:rsidRPr="00B564A3" w:rsidRDefault="00A02CA8" w:rsidP="00B96A59">
      <w:pPr>
        <w:spacing w:line="360" w:lineRule="auto"/>
        <w:rPr>
          <w:bCs/>
        </w:rPr>
      </w:pPr>
      <w:r>
        <w:rPr>
          <w:b/>
        </w:rPr>
        <w:t xml:space="preserve">        </w:t>
      </w:r>
      <w:r w:rsidRPr="007437D7">
        <w:rPr>
          <w:bCs/>
        </w:rPr>
        <w:t>Nėra.</w:t>
      </w:r>
    </w:p>
    <w:p w14:paraId="7F57BD12" w14:textId="77777777" w:rsidR="00A02CA8" w:rsidRPr="003B16DC" w:rsidRDefault="00A02CA8" w:rsidP="00B96A59">
      <w:pPr>
        <w:rPr>
          <w:b/>
        </w:rPr>
      </w:pPr>
      <w:r w:rsidRPr="003B16DC">
        <w:rPr>
          <w:b/>
        </w:rPr>
        <w:t>8. Kiti reikalingi pagrindimai, skaičiavimai ir paaiškinimai</w:t>
      </w:r>
      <w:r>
        <w:rPr>
          <w:b/>
        </w:rPr>
        <w:t>:</w:t>
      </w:r>
    </w:p>
    <w:p w14:paraId="63FD5DEA" w14:textId="77777777" w:rsidR="00A02CA8" w:rsidRDefault="00A02CA8" w:rsidP="00B96A59">
      <w:pPr>
        <w:rPr>
          <w:bCs/>
        </w:rPr>
      </w:pPr>
    </w:p>
    <w:p w14:paraId="0A08B5F3" w14:textId="5A5262D7" w:rsidR="00A02CA8" w:rsidRDefault="00A02CA8" w:rsidP="00B96A59">
      <w:pPr>
        <w:rPr>
          <w:bCs/>
        </w:rPr>
      </w:pPr>
      <w:r>
        <w:rPr>
          <w:bCs/>
        </w:rPr>
        <w:t xml:space="preserve">       </w:t>
      </w:r>
      <w:r w:rsidR="00862CEB">
        <w:rPr>
          <w:bCs/>
        </w:rPr>
        <w:t xml:space="preserve"> </w:t>
      </w:r>
      <w:r w:rsidRPr="00D679E9">
        <w:rPr>
          <w:bCs/>
        </w:rPr>
        <w:t>Nėra.</w:t>
      </w:r>
    </w:p>
    <w:p w14:paraId="0B38D9E3" w14:textId="77777777" w:rsidR="00A02CA8" w:rsidRPr="00D679E9" w:rsidRDefault="00A02CA8" w:rsidP="00B96A59">
      <w:pPr>
        <w:rPr>
          <w:bCs/>
        </w:rPr>
      </w:pPr>
    </w:p>
    <w:p w14:paraId="1F0B8C32" w14:textId="77777777" w:rsidR="00A02CA8" w:rsidRDefault="00A02CA8" w:rsidP="00B96A59">
      <w:pPr>
        <w:rPr>
          <w:b/>
        </w:rPr>
      </w:pPr>
      <w:r>
        <w:rPr>
          <w:b/>
        </w:rPr>
        <w:t>9</w:t>
      </w:r>
      <w:r w:rsidRPr="003B16DC">
        <w:rPr>
          <w:b/>
        </w:rPr>
        <w:t>. Sprendimo projekto iniciatoriai ir rengėjai, pranešėjas</w:t>
      </w:r>
      <w:r>
        <w:rPr>
          <w:b/>
        </w:rPr>
        <w:t>:</w:t>
      </w:r>
    </w:p>
    <w:p w14:paraId="190E0C85" w14:textId="77777777" w:rsidR="00A02CA8" w:rsidRPr="00FB1EC7" w:rsidRDefault="00A02CA8" w:rsidP="00B96A59">
      <w:r w:rsidRPr="003B16DC">
        <w:t xml:space="preserve">             </w:t>
      </w:r>
    </w:p>
    <w:p w14:paraId="4B030031" w14:textId="5FA11856" w:rsidR="00A02CA8" w:rsidRPr="00C174DD" w:rsidRDefault="00A02CA8" w:rsidP="00B96A59">
      <w:pPr>
        <w:spacing w:line="360" w:lineRule="auto"/>
        <w:rPr>
          <w:bCs/>
        </w:rPr>
      </w:pPr>
      <w:r w:rsidRPr="00C174DD">
        <w:rPr>
          <w:bCs/>
        </w:rPr>
        <w:t xml:space="preserve">Iniciatorius </w:t>
      </w:r>
      <w:r w:rsidRPr="00C174DD">
        <w:rPr>
          <w:bCs/>
        </w:rPr>
        <w:softHyphen/>
        <w:t>– savivaldybės administracijos Švietimo skyrius</w:t>
      </w:r>
      <w:r>
        <w:rPr>
          <w:bCs/>
        </w:rPr>
        <w:t>.</w:t>
      </w:r>
    </w:p>
    <w:p w14:paraId="4D2B2247" w14:textId="33859743" w:rsidR="00A02CA8" w:rsidRPr="00AB26D9" w:rsidRDefault="00A02CA8" w:rsidP="00B96A59">
      <w:pPr>
        <w:spacing w:line="360" w:lineRule="auto"/>
      </w:pPr>
      <w:r w:rsidRPr="00C174DD">
        <w:rPr>
          <w:bCs/>
        </w:rPr>
        <w:t>Rengėja</w:t>
      </w:r>
      <w:r>
        <w:t xml:space="preserve"> – Jurgita Banienė,  Švietimo skyriaus vedėja.                                 </w:t>
      </w:r>
    </w:p>
    <w:p w14:paraId="0ACEECC4" w14:textId="77777777" w:rsidR="00A02CA8" w:rsidRPr="00C174DD" w:rsidRDefault="00A02CA8" w:rsidP="00B96A59">
      <w:pPr>
        <w:spacing w:line="360" w:lineRule="auto"/>
        <w:rPr>
          <w:bCs/>
        </w:rPr>
      </w:pPr>
      <w:r w:rsidRPr="00C174DD">
        <w:rPr>
          <w:bCs/>
        </w:rPr>
        <w:t>Pranešėja – Jurgita Banienė, Švietimo skyriaus vedėja.</w:t>
      </w:r>
    </w:p>
    <w:p w14:paraId="3F5DCF0E" w14:textId="77777777" w:rsidR="00A02CA8" w:rsidRDefault="00A02CA8" w:rsidP="00B96A59"/>
    <w:p w14:paraId="0CDD1A3D" w14:textId="77777777" w:rsidR="00A02CA8" w:rsidRDefault="00A02CA8" w:rsidP="00B96A59">
      <w:pPr>
        <w:spacing w:line="360" w:lineRule="auto"/>
      </w:pPr>
    </w:p>
    <w:p w14:paraId="19445AF2" w14:textId="77777777" w:rsidR="00A02CA8" w:rsidRDefault="00A02CA8" w:rsidP="00B96A59">
      <w:pPr>
        <w:spacing w:line="360" w:lineRule="auto"/>
        <w:ind w:firstLine="935"/>
      </w:pPr>
    </w:p>
    <w:p w14:paraId="70F9741B" w14:textId="1ADE1238" w:rsidR="006F409F" w:rsidRPr="006F409F" w:rsidRDefault="006F409F" w:rsidP="006F409F">
      <w:pPr>
        <w:shd w:val="clear" w:color="auto" w:fill="FFFFFF"/>
        <w:spacing w:line="360" w:lineRule="auto"/>
        <w:ind w:firstLine="720"/>
        <w:rPr>
          <w:color w:val="000000"/>
          <w:lang w:eastAsia="lt-LT"/>
        </w:rPr>
      </w:pPr>
    </w:p>
    <w:p w14:paraId="2CE6E4D6" w14:textId="77777777" w:rsidR="009C25E1" w:rsidRPr="00A9475B" w:rsidRDefault="009C25E1" w:rsidP="00D72223">
      <w:pPr>
        <w:spacing w:line="360" w:lineRule="auto"/>
        <w:ind w:firstLine="720"/>
        <w:rPr>
          <w:b/>
        </w:rPr>
      </w:pPr>
    </w:p>
    <w:p w14:paraId="4B228530" w14:textId="50162460" w:rsidR="00BB5450" w:rsidRDefault="00BB5450"/>
    <w:p w14:paraId="7C7E567B" w14:textId="77777777" w:rsidR="004B27DF" w:rsidRDefault="004B27DF"/>
    <w:p w14:paraId="065C63A0" w14:textId="77777777" w:rsidR="00BB5450" w:rsidRDefault="00BB5450"/>
    <w:p w14:paraId="216694CB" w14:textId="77777777" w:rsidR="00BB5450" w:rsidRDefault="00BB5450"/>
    <w:p w14:paraId="7766F4E7" w14:textId="77777777" w:rsidR="00BB5450" w:rsidRDefault="00BB5450"/>
    <w:p w14:paraId="43CE34DC" w14:textId="77777777" w:rsidR="00BB5450" w:rsidRDefault="00BB5450"/>
    <w:p w14:paraId="58CEA7F9" w14:textId="77777777" w:rsidR="00BB5450" w:rsidRDefault="00BB5450"/>
    <w:p w14:paraId="0B0EE350" w14:textId="77777777" w:rsidR="00BB5450" w:rsidRDefault="00BB5450"/>
    <w:p w14:paraId="55331E19" w14:textId="77777777" w:rsidR="00DE76C5" w:rsidRDefault="00DE76C5"/>
    <w:sectPr w:rsidR="00DE76C5" w:rsidSect="00BB5450">
      <w:headerReference w:type="default" r:id="rId8"/>
      <w:headerReference w:type="first" r:id="rId9"/>
      <w:pgSz w:w="11907" w:h="16840"/>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C4C88" w14:textId="77777777" w:rsidR="00681FC4" w:rsidRDefault="00681FC4" w:rsidP="009C25E1">
      <w:r>
        <w:separator/>
      </w:r>
    </w:p>
  </w:endnote>
  <w:endnote w:type="continuationSeparator" w:id="0">
    <w:p w14:paraId="133B226B" w14:textId="77777777" w:rsidR="00681FC4" w:rsidRDefault="00681FC4" w:rsidP="009C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454E9" w14:textId="77777777" w:rsidR="00681FC4" w:rsidRDefault="00681FC4" w:rsidP="009C25E1">
      <w:r>
        <w:separator/>
      </w:r>
    </w:p>
  </w:footnote>
  <w:footnote w:type="continuationSeparator" w:id="0">
    <w:p w14:paraId="194AA05E" w14:textId="77777777" w:rsidR="00681FC4" w:rsidRDefault="00681FC4" w:rsidP="009C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9E8FC" w14:textId="77777777" w:rsidR="00BB5450" w:rsidRDefault="00BB5450">
    <w:pPr>
      <w:pStyle w:val="Antrat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98BDA" w14:textId="77777777" w:rsidR="00A227F3" w:rsidRDefault="00A227F3" w:rsidP="009C25E1">
    <w:pPr>
      <w:pStyle w:val="Antrats"/>
      <w:ind w:left="4253" w:firstLine="3523"/>
      <w:rPr>
        <w:b/>
      </w:rPr>
    </w:pPr>
  </w:p>
  <w:p w14:paraId="0B36F1E8" w14:textId="77777777" w:rsidR="009C25E1" w:rsidRDefault="009C25E1" w:rsidP="009C25E1">
    <w:pPr>
      <w:pStyle w:val="Antrats"/>
      <w:ind w:left="4253" w:firstLine="3523"/>
      <w:rPr>
        <w:b/>
      </w:rPr>
    </w:pPr>
    <w:r w:rsidRPr="009C25E1">
      <w:rPr>
        <w:b/>
      </w:rPr>
      <w:t>Projektas</w:t>
    </w:r>
  </w:p>
  <w:p w14:paraId="55EAFE3D" w14:textId="77777777" w:rsidR="008E30F4" w:rsidRPr="009C25E1" w:rsidRDefault="008E30F4" w:rsidP="009C25E1">
    <w:pPr>
      <w:pStyle w:val="Antrats"/>
      <w:ind w:left="4253" w:firstLine="3523"/>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F604A"/>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 w15:restartNumberingAfterBreak="0">
    <w:nsid w:val="14896D7C"/>
    <w:multiLevelType w:val="multilevel"/>
    <w:tmpl w:val="D9E6FB9C"/>
    <w:lvl w:ilvl="0">
      <w:start w:val="1"/>
      <w:numFmt w:val="decimal"/>
      <w:lvlText w:val="%1."/>
      <w:lvlJc w:val="left"/>
      <w:pPr>
        <w:ind w:left="360" w:hanging="360"/>
      </w:pPr>
      <w:rPr>
        <w:rFonts w:hint="default"/>
      </w:rPr>
    </w:lvl>
    <w:lvl w:ilvl="1">
      <w:start w:val="7"/>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2" w15:restartNumberingAfterBreak="0">
    <w:nsid w:val="17653E3F"/>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C983A09"/>
    <w:multiLevelType w:val="hybridMultilevel"/>
    <w:tmpl w:val="CDA49B20"/>
    <w:lvl w:ilvl="0" w:tplc="CB202E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236ACC"/>
    <w:multiLevelType w:val="multilevel"/>
    <w:tmpl w:val="43707E56"/>
    <w:lvl w:ilvl="0">
      <w:start w:val="1"/>
      <w:numFmt w:val="decimal"/>
      <w:lvlText w:val="%1."/>
      <w:lvlJc w:val="left"/>
      <w:pPr>
        <w:ind w:left="1211" w:hanging="360"/>
      </w:pPr>
      <w:rPr>
        <w:rFonts w:hint="default"/>
        <w:b w:val="0"/>
        <w:color w:val="auto"/>
      </w:rPr>
    </w:lvl>
    <w:lvl w:ilvl="1">
      <w:start w:val="1"/>
      <w:numFmt w:val="decimal"/>
      <w:isLgl/>
      <w:lvlText w:val="%1.%2."/>
      <w:lvlJc w:val="left"/>
      <w:pPr>
        <w:ind w:left="1778" w:hanging="360"/>
      </w:pPr>
      <w:rPr>
        <w:rFonts w:hint="default"/>
        <w:b w:val="0"/>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5" w15:restartNumberingAfterBreak="0">
    <w:nsid w:val="200B73F2"/>
    <w:multiLevelType w:val="multilevel"/>
    <w:tmpl w:val="76900E2C"/>
    <w:lvl w:ilvl="0">
      <w:start w:val="1"/>
      <w:numFmt w:val="decimal"/>
      <w:lvlText w:val="%1."/>
      <w:lvlJc w:val="left"/>
      <w:pPr>
        <w:ind w:left="1215" w:hanging="360"/>
      </w:pPr>
      <w:rPr>
        <w:rFonts w:ascii="Times New Roman" w:eastAsia="Times New Roman"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2295" w:hanging="720"/>
      </w:pPr>
      <w:rPr>
        <w:rFonts w:hint="default"/>
      </w:rPr>
    </w:lvl>
    <w:lvl w:ilvl="3">
      <w:start w:val="1"/>
      <w:numFmt w:val="decimal"/>
      <w:isLgl/>
      <w:lvlText w:val="%1.%2.%3.%4."/>
      <w:lvlJc w:val="left"/>
      <w:pPr>
        <w:ind w:left="2655" w:hanging="720"/>
      </w:pPr>
      <w:rPr>
        <w:rFonts w:hint="default"/>
      </w:rPr>
    </w:lvl>
    <w:lvl w:ilvl="4">
      <w:start w:val="1"/>
      <w:numFmt w:val="decimal"/>
      <w:isLgl/>
      <w:lvlText w:val="%1.%2.%3.%4.%5."/>
      <w:lvlJc w:val="left"/>
      <w:pPr>
        <w:ind w:left="3375" w:hanging="1080"/>
      </w:pPr>
      <w:rPr>
        <w:rFonts w:hint="default"/>
      </w:rPr>
    </w:lvl>
    <w:lvl w:ilvl="5">
      <w:start w:val="1"/>
      <w:numFmt w:val="decimal"/>
      <w:isLgl/>
      <w:lvlText w:val="%1.%2.%3.%4.%5.%6."/>
      <w:lvlJc w:val="left"/>
      <w:pPr>
        <w:ind w:left="3735" w:hanging="1080"/>
      </w:pPr>
      <w:rPr>
        <w:rFonts w:hint="default"/>
      </w:rPr>
    </w:lvl>
    <w:lvl w:ilvl="6">
      <w:start w:val="1"/>
      <w:numFmt w:val="decimal"/>
      <w:isLgl/>
      <w:lvlText w:val="%1.%2.%3.%4.%5.%6.%7."/>
      <w:lvlJc w:val="left"/>
      <w:pPr>
        <w:ind w:left="4455" w:hanging="1440"/>
      </w:pPr>
      <w:rPr>
        <w:rFonts w:hint="default"/>
      </w:rPr>
    </w:lvl>
    <w:lvl w:ilvl="7">
      <w:start w:val="1"/>
      <w:numFmt w:val="decimal"/>
      <w:isLgl/>
      <w:lvlText w:val="%1.%2.%3.%4.%5.%6.%7.%8."/>
      <w:lvlJc w:val="left"/>
      <w:pPr>
        <w:ind w:left="4815" w:hanging="1440"/>
      </w:pPr>
      <w:rPr>
        <w:rFonts w:hint="default"/>
      </w:rPr>
    </w:lvl>
    <w:lvl w:ilvl="8">
      <w:start w:val="1"/>
      <w:numFmt w:val="decimal"/>
      <w:isLgl/>
      <w:lvlText w:val="%1.%2.%3.%4.%5.%6.%7.%8.%9."/>
      <w:lvlJc w:val="left"/>
      <w:pPr>
        <w:ind w:left="5535" w:hanging="1800"/>
      </w:pPr>
      <w:rPr>
        <w:rFonts w:hint="default"/>
      </w:rPr>
    </w:lvl>
  </w:abstractNum>
  <w:abstractNum w:abstractNumId="6" w15:restartNumberingAfterBreak="0">
    <w:nsid w:val="2DF55640"/>
    <w:multiLevelType w:val="multilevel"/>
    <w:tmpl w:val="C576B4F6"/>
    <w:lvl w:ilvl="0">
      <w:start w:val="2"/>
      <w:numFmt w:val="decimal"/>
      <w:lvlText w:val="%1."/>
      <w:lvlJc w:val="left"/>
      <w:pPr>
        <w:ind w:left="1575" w:hanging="360"/>
      </w:pPr>
      <w:rPr>
        <w:rFonts w:hint="default"/>
      </w:rPr>
    </w:lvl>
    <w:lvl w:ilvl="1">
      <w:start w:val="1"/>
      <w:numFmt w:val="decimal"/>
      <w:isLgl/>
      <w:lvlText w:val="%1.%2."/>
      <w:lvlJc w:val="left"/>
      <w:pPr>
        <w:ind w:left="1575" w:hanging="360"/>
      </w:pPr>
      <w:rPr>
        <w:rFonts w:hint="default"/>
        <w:color w:val="auto"/>
      </w:rPr>
    </w:lvl>
    <w:lvl w:ilvl="2">
      <w:start w:val="1"/>
      <w:numFmt w:val="decimal"/>
      <w:isLgl/>
      <w:lvlText w:val="%1.%2.%3."/>
      <w:lvlJc w:val="left"/>
      <w:pPr>
        <w:ind w:left="1935" w:hanging="720"/>
      </w:pPr>
      <w:rPr>
        <w:rFonts w:hint="default"/>
        <w:color w:val="FF0000"/>
      </w:rPr>
    </w:lvl>
    <w:lvl w:ilvl="3">
      <w:start w:val="1"/>
      <w:numFmt w:val="decimal"/>
      <w:isLgl/>
      <w:lvlText w:val="%1.%2.%3.%4."/>
      <w:lvlJc w:val="left"/>
      <w:pPr>
        <w:ind w:left="1935" w:hanging="720"/>
      </w:pPr>
      <w:rPr>
        <w:rFonts w:hint="default"/>
        <w:color w:val="FF0000"/>
      </w:rPr>
    </w:lvl>
    <w:lvl w:ilvl="4">
      <w:start w:val="1"/>
      <w:numFmt w:val="decimal"/>
      <w:isLgl/>
      <w:lvlText w:val="%1.%2.%3.%4.%5."/>
      <w:lvlJc w:val="left"/>
      <w:pPr>
        <w:ind w:left="2295" w:hanging="1080"/>
      </w:pPr>
      <w:rPr>
        <w:rFonts w:hint="default"/>
        <w:color w:val="FF0000"/>
      </w:rPr>
    </w:lvl>
    <w:lvl w:ilvl="5">
      <w:start w:val="1"/>
      <w:numFmt w:val="decimal"/>
      <w:isLgl/>
      <w:lvlText w:val="%1.%2.%3.%4.%5.%6."/>
      <w:lvlJc w:val="left"/>
      <w:pPr>
        <w:ind w:left="2295" w:hanging="1080"/>
      </w:pPr>
      <w:rPr>
        <w:rFonts w:hint="default"/>
        <w:color w:val="FF0000"/>
      </w:rPr>
    </w:lvl>
    <w:lvl w:ilvl="6">
      <w:start w:val="1"/>
      <w:numFmt w:val="decimal"/>
      <w:isLgl/>
      <w:lvlText w:val="%1.%2.%3.%4.%5.%6.%7."/>
      <w:lvlJc w:val="left"/>
      <w:pPr>
        <w:ind w:left="2655" w:hanging="1440"/>
      </w:pPr>
      <w:rPr>
        <w:rFonts w:hint="default"/>
        <w:color w:val="FF0000"/>
      </w:rPr>
    </w:lvl>
    <w:lvl w:ilvl="7">
      <w:start w:val="1"/>
      <w:numFmt w:val="decimal"/>
      <w:isLgl/>
      <w:lvlText w:val="%1.%2.%3.%4.%5.%6.%7.%8."/>
      <w:lvlJc w:val="left"/>
      <w:pPr>
        <w:ind w:left="2655" w:hanging="1440"/>
      </w:pPr>
      <w:rPr>
        <w:rFonts w:hint="default"/>
        <w:color w:val="FF0000"/>
      </w:rPr>
    </w:lvl>
    <w:lvl w:ilvl="8">
      <w:start w:val="1"/>
      <w:numFmt w:val="decimal"/>
      <w:isLgl/>
      <w:lvlText w:val="%1.%2.%3.%4.%5.%6.%7.%8.%9."/>
      <w:lvlJc w:val="left"/>
      <w:pPr>
        <w:ind w:left="3015" w:hanging="1800"/>
      </w:pPr>
      <w:rPr>
        <w:rFonts w:hint="default"/>
        <w:color w:val="FF0000"/>
      </w:rPr>
    </w:lvl>
  </w:abstractNum>
  <w:abstractNum w:abstractNumId="7" w15:restartNumberingAfterBreak="0">
    <w:nsid w:val="2F5E6E87"/>
    <w:multiLevelType w:val="multilevel"/>
    <w:tmpl w:val="EAE4D162"/>
    <w:lvl w:ilvl="0">
      <w:start w:val="1"/>
      <w:numFmt w:val="decimal"/>
      <w:lvlText w:val="%1."/>
      <w:lvlJc w:val="left"/>
      <w:pPr>
        <w:ind w:left="1215" w:hanging="360"/>
      </w:pPr>
      <w:rPr>
        <w:rFonts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1575"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295" w:hanging="1440"/>
      </w:pPr>
      <w:rPr>
        <w:rFonts w:hint="default"/>
      </w:rPr>
    </w:lvl>
    <w:lvl w:ilvl="7">
      <w:start w:val="1"/>
      <w:numFmt w:val="decimal"/>
      <w:isLgl/>
      <w:lvlText w:val="%1.%2.%3.%4.%5.%6.%7.%8."/>
      <w:lvlJc w:val="left"/>
      <w:pPr>
        <w:ind w:left="2295" w:hanging="1440"/>
      </w:pPr>
      <w:rPr>
        <w:rFonts w:hint="default"/>
      </w:rPr>
    </w:lvl>
    <w:lvl w:ilvl="8">
      <w:start w:val="1"/>
      <w:numFmt w:val="decimal"/>
      <w:isLgl/>
      <w:lvlText w:val="%1.%2.%3.%4.%5.%6.%7.%8.%9."/>
      <w:lvlJc w:val="left"/>
      <w:pPr>
        <w:ind w:left="2655" w:hanging="1800"/>
      </w:pPr>
      <w:rPr>
        <w:rFonts w:hint="default"/>
      </w:rPr>
    </w:lvl>
  </w:abstractNum>
  <w:abstractNum w:abstractNumId="8" w15:restartNumberingAfterBreak="0">
    <w:nsid w:val="341A0BCD"/>
    <w:multiLevelType w:val="hybridMultilevel"/>
    <w:tmpl w:val="A8205F28"/>
    <w:lvl w:ilvl="0" w:tplc="1AE4FD36">
      <w:start w:val="6"/>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9" w15:restartNumberingAfterBreak="0">
    <w:nsid w:val="3A1C1321"/>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41644A70"/>
    <w:multiLevelType w:val="hybridMultilevel"/>
    <w:tmpl w:val="84182410"/>
    <w:lvl w:ilvl="0" w:tplc="E93416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D05260"/>
    <w:multiLevelType w:val="hybridMultilevel"/>
    <w:tmpl w:val="72048FB4"/>
    <w:lvl w:ilvl="0" w:tplc="F5FEB5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802040"/>
    <w:multiLevelType w:val="hybridMultilevel"/>
    <w:tmpl w:val="756E805E"/>
    <w:lvl w:ilvl="0" w:tplc="81225EA6">
      <w:start w:val="1"/>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3" w15:restartNumberingAfterBreak="0">
    <w:nsid w:val="510D3803"/>
    <w:multiLevelType w:val="multilevel"/>
    <w:tmpl w:val="0EC619AC"/>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59F7213A"/>
    <w:multiLevelType w:val="multilevel"/>
    <w:tmpl w:val="52144A52"/>
    <w:lvl w:ilvl="0">
      <w:start w:val="1"/>
      <w:numFmt w:val="decimal"/>
      <w:lvlText w:val="%1."/>
      <w:lvlJc w:val="left"/>
      <w:pPr>
        <w:ind w:left="1080" w:hanging="360"/>
      </w:pPr>
      <w:rPr>
        <w:rFonts w:ascii="Times New Roman" w:eastAsia="Times New Roman" w:hAnsi="Times New Roman" w:hint="default"/>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5" w15:restartNumberingAfterBreak="0">
    <w:nsid w:val="5F020EF9"/>
    <w:multiLevelType w:val="multilevel"/>
    <w:tmpl w:val="CE1EDFD2"/>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2543C0"/>
    <w:multiLevelType w:val="hybridMultilevel"/>
    <w:tmpl w:val="A8287432"/>
    <w:lvl w:ilvl="0" w:tplc="1AE4FD36">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17" w15:restartNumberingAfterBreak="0">
    <w:nsid w:val="686D5CF2"/>
    <w:multiLevelType w:val="multilevel"/>
    <w:tmpl w:val="52144A52"/>
    <w:lvl w:ilvl="0">
      <w:start w:val="1"/>
      <w:numFmt w:val="decimal"/>
      <w:lvlText w:val="%1."/>
      <w:lvlJc w:val="left"/>
      <w:pPr>
        <w:ind w:left="1080" w:hanging="360"/>
      </w:pPr>
      <w:rPr>
        <w:rFonts w:ascii="Times New Roman" w:eastAsia="Times New Roman" w:hAnsi="Times New Roman" w:hint="default"/>
        <w:sz w:val="24"/>
      </w:rPr>
    </w:lvl>
    <w:lvl w:ilvl="1">
      <w:start w:val="1"/>
      <w:numFmt w:val="decimal"/>
      <w:isLgl/>
      <w:lvlText w:val="%1.%2."/>
      <w:lvlJc w:val="left"/>
      <w:pPr>
        <w:ind w:left="1211"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E0B7B94"/>
    <w:multiLevelType w:val="hybridMultilevel"/>
    <w:tmpl w:val="5F909EA4"/>
    <w:lvl w:ilvl="0" w:tplc="CE6A52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73F71FB3"/>
    <w:multiLevelType w:val="hybridMultilevel"/>
    <w:tmpl w:val="37D8AFA0"/>
    <w:lvl w:ilvl="0" w:tplc="4F0C106A">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77E6590"/>
    <w:multiLevelType w:val="multilevel"/>
    <w:tmpl w:val="14649510"/>
    <w:lvl w:ilvl="0">
      <w:start w:val="1"/>
      <w:numFmt w:val="decimal"/>
      <w:lvlText w:val="%1."/>
      <w:lvlJc w:val="left"/>
      <w:pPr>
        <w:ind w:left="360" w:hanging="360"/>
      </w:pPr>
      <w:rPr>
        <w:rFonts w:hint="default"/>
      </w:rPr>
    </w:lvl>
    <w:lvl w:ilvl="1">
      <w:start w:val="3"/>
      <w:numFmt w:val="decimal"/>
      <w:lvlText w:val="%1.%2."/>
      <w:lvlJc w:val="left"/>
      <w:pPr>
        <w:ind w:left="1575" w:hanging="360"/>
      </w:pPr>
      <w:rPr>
        <w:rFonts w:hint="default"/>
      </w:rPr>
    </w:lvl>
    <w:lvl w:ilvl="2">
      <w:start w:val="1"/>
      <w:numFmt w:val="decimal"/>
      <w:lvlText w:val="%1.%2.%3."/>
      <w:lvlJc w:val="left"/>
      <w:pPr>
        <w:ind w:left="3150" w:hanging="720"/>
      </w:pPr>
      <w:rPr>
        <w:rFonts w:hint="default"/>
      </w:rPr>
    </w:lvl>
    <w:lvl w:ilvl="3">
      <w:start w:val="1"/>
      <w:numFmt w:val="decimal"/>
      <w:lvlText w:val="%1.%2.%3.%4."/>
      <w:lvlJc w:val="left"/>
      <w:pPr>
        <w:ind w:left="4365" w:hanging="720"/>
      </w:pPr>
      <w:rPr>
        <w:rFonts w:hint="default"/>
      </w:rPr>
    </w:lvl>
    <w:lvl w:ilvl="4">
      <w:start w:val="1"/>
      <w:numFmt w:val="decimal"/>
      <w:lvlText w:val="%1.%2.%3.%4.%5."/>
      <w:lvlJc w:val="left"/>
      <w:pPr>
        <w:ind w:left="5940" w:hanging="1080"/>
      </w:pPr>
      <w:rPr>
        <w:rFonts w:hint="default"/>
      </w:rPr>
    </w:lvl>
    <w:lvl w:ilvl="5">
      <w:start w:val="1"/>
      <w:numFmt w:val="decimal"/>
      <w:lvlText w:val="%1.%2.%3.%4.%5.%6."/>
      <w:lvlJc w:val="left"/>
      <w:pPr>
        <w:ind w:left="7155" w:hanging="1080"/>
      </w:pPr>
      <w:rPr>
        <w:rFonts w:hint="default"/>
      </w:rPr>
    </w:lvl>
    <w:lvl w:ilvl="6">
      <w:start w:val="1"/>
      <w:numFmt w:val="decimal"/>
      <w:lvlText w:val="%1.%2.%3.%4.%5.%6.%7."/>
      <w:lvlJc w:val="left"/>
      <w:pPr>
        <w:ind w:left="8730" w:hanging="1440"/>
      </w:pPr>
      <w:rPr>
        <w:rFonts w:hint="default"/>
      </w:rPr>
    </w:lvl>
    <w:lvl w:ilvl="7">
      <w:start w:val="1"/>
      <w:numFmt w:val="decimal"/>
      <w:lvlText w:val="%1.%2.%3.%4.%5.%6.%7.%8."/>
      <w:lvlJc w:val="left"/>
      <w:pPr>
        <w:ind w:left="9945" w:hanging="1440"/>
      </w:pPr>
      <w:rPr>
        <w:rFonts w:hint="default"/>
      </w:rPr>
    </w:lvl>
    <w:lvl w:ilvl="8">
      <w:start w:val="1"/>
      <w:numFmt w:val="decimal"/>
      <w:lvlText w:val="%1.%2.%3.%4.%5.%6.%7.%8.%9."/>
      <w:lvlJc w:val="left"/>
      <w:pPr>
        <w:ind w:left="11520" w:hanging="1800"/>
      </w:pPr>
      <w:rPr>
        <w:rFonts w:hint="default"/>
      </w:rPr>
    </w:lvl>
  </w:abstractNum>
  <w:num w:numId="1">
    <w:abstractNumId w:val="18"/>
  </w:num>
  <w:num w:numId="2">
    <w:abstractNumId w:val="5"/>
  </w:num>
  <w:num w:numId="3">
    <w:abstractNumId w:val="2"/>
  </w:num>
  <w:num w:numId="4">
    <w:abstractNumId w:val="0"/>
  </w:num>
  <w:num w:numId="5">
    <w:abstractNumId w:val="16"/>
  </w:num>
  <w:num w:numId="6">
    <w:abstractNumId w:val="4"/>
  </w:num>
  <w:num w:numId="7">
    <w:abstractNumId w:val="8"/>
  </w:num>
  <w:num w:numId="8">
    <w:abstractNumId w:val="15"/>
  </w:num>
  <w:num w:numId="9">
    <w:abstractNumId w:val="20"/>
  </w:num>
  <w:num w:numId="10">
    <w:abstractNumId w:val="13"/>
  </w:num>
  <w:num w:numId="11">
    <w:abstractNumId w:val="19"/>
  </w:num>
  <w:num w:numId="12">
    <w:abstractNumId w:val="7"/>
  </w:num>
  <w:num w:numId="13">
    <w:abstractNumId w:val="1"/>
  </w:num>
  <w:num w:numId="14">
    <w:abstractNumId w:val="6"/>
  </w:num>
  <w:num w:numId="15">
    <w:abstractNumId w:val="9"/>
  </w:num>
  <w:num w:numId="16">
    <w:abstractNumId w:val="12"/>
  </w:num>
  <w:num w:numId="17">
    <w:abstractNumId w:val="3"/>
  </w:num>
  <w:num w:numId="18">
    <w:abstractNumId w:val="11"/>
  </w:num>
  <w:num w:numId="19">
    <w:abstractNumId w:val="10"/>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81B"/>
    <w:rsid w:val="000244AE"/>
    <w:rsid w:val="00026F0B"/>
    <w:rsid w:val="00087D12"/>
    <w:rsid w:val="00090666"/>
    <w:rsid w:val="000B16B0"/>
    <w:rsid w:val="000B49CD"/>
    <w:rsid w:val="000C1FBD"/>
    <w:rsid w:val="000C5F3D"/>
    <w:rsid w:val="000E4B96"/>
    <w:rsid w:val="00131E00"/>
    <w:rsid w:val="00187D2F"/>
    <w:rsid w:val="001C7E92"/>
    <w:rsid w:val="001D5D0C"/>
    <w:rsid w:val="001F5D10"/>
    <w:rsid w:val="002513C8"/>
    <w:rsid w:val="002515A3"/>
    <w:rsid w:val="00253B5D"/>
    <w:rsid w:val="002D7618"/>
    <w:rsid w:val="003039B7"/>
    <w:rsid w:val="00323486"/>
    <w:rsid w:val="00340874"/>
    <w:rsid w:val="0034099C"/>
    <w:rsid w:val="0034577A"/>
    <w:rsid w:val="003510FB"/>
    <w:rsid w:val="003626C8"/>
    <w:rsid w:val="003721B1"/>
    <w:rsid w:val="003764C4"/>
    <w:rsid w:val="00380B3D"/>
    <w:rsid w:val="00382765"/>
    <w:rsid w:val="003A0234"/>
    <w:rsid w:val="003B2475"/>
    <w:rsid w:val="003B7292"/>
    <w:rsid w:val="003C4976"/>
    <w:rsid w:val="003D6689"/>
    <w:rsid w:val="003E6B37"/>
    <w:rsid w:val="00426C19"/>
    <w:rsid w:val="00451253"/>
    <w:rsid w:val="00454516"/>
    <w:rsid w:val="004576AA"/>
    <w:rsid w:val="004607FB"/>
    <w:rsid w:val="00462ADE"/>
    <w:rsid w:val="00483B4E"/>
    <w:rsid w:val="00492DE2"/>
    <w:rsid w:val="00494712"/>
    <w:rsid w:val="004A3B1F"/>
    <w:rsid w:val="004B27DF"/>
    <w:rsid w:val="004B5583"/>
    <w:rsid w:val="004B7DB4"/>
    <w:rsid w:val="004D3ACA"/>
    <w:rsid w:val="004E0290"/>
    <w:rsid w:val="004E0386"/>
    <w:rsid w:val="004E4F0B"/>
    <w:rsid w:val="00504F4B"/>
    <w:rsid w:val="0051216A"/>
    <w:rsid w:val="00530350"/>
    <w:rsid w:val="00562B27"/>
    <w:rsid w:val="00583026"/>
    <w:rsid w:val="0059000B"/>
    <w:rsid w:val="005A2DA1"/>
    <w:rsid w:val="005A6201"/>
    <w:rsid w:val="005E552A"/>
    <w:rsid w:val="005F093B"/>
    <w:rsid w:val="00614587"/>
    <w:rsid w:val="00624A38"/>
    <w:rsid w:val="00647013"/>
    <w:rsid w:val="00660944"/>
    <w:rsid w:val="00681FC4"/>
    <w:rsid w:val="006822C3"/>
    <w:rsid w:val="006A25ED"/>
    <w:rsid w:val="006B346E"/>
    <w:rsid w:val="006D22B7"/>
    <w:rsid w:val="006F0ED4"/>
    <w:rsid w:val="006F409F"/>
    <w:rsid w:val="006F5B3F"/>
    <w:rsid w:val="0070143D"/>
    <w:rsid w:val="00720639"/>
    <w:rsid w:val="00722869"/>
    <w:rsid w:val="00731703"/>
    <w:rsid w:val="00732023"/>
    <w:rsid w:val="00736C5E"/>
    <w:rsid w:val="00762ADD"/>
    <w:rsid w:val="007A4485"/>
    <w:rsid w:val="007A4D98"/>
    <w:rsid w:val="007B0D00"/>
    <w:rsid w:val="007C14BF"/>
    <w:rsid w:val="007C2DCF"/>
    <w:rsid w:val="007D2E82"/>
    <w:rsid w:val="007E0BC6"/>
    <w:rsid w:val="007E3027"/>
    <w:rsid w:val="00814671"/>
    <w:rsid w:val="00814D11"/>
    <w:rsid w:val="00815D91"/>
    <w:rsid w:val="00826C0A"/>
    <w:rsid w:val="008358C1"/>
    <w:rsid w:val="00844716"/>
    <w:rsid w:val="008557FF"/>
    <w:rsid w:val="00856A94"/>
    <w:rsid w:val="00862CEB"/>
    <w:rsid w:val="008753C4"/>
    <w:rsid w:val="008A1626"/>
    <w:rsid w:val="008B3149"/>
    <w:rsid w:val="008E30F4"/>
    <w:rsid w:val="00932285"/>
    <w:rsid w:val="009A2283"/>
    <w:rsid w:val="009A4181"/>
    <w:rsid w:val="009B2532"/>
    <w:rsid w:val="009B3B7E"/>
    <w:rsid w:val="009C0E5A"/>
    <w:rsid w:val="009C25E1"/>
    <w:rsid w:val="009F410F"/>
    <w:rsid w:val="00A02CA8"/>
    <w:rsid w:val="00A07787"/>
    <w:rsid w:val="00A11BEE"/>
    <w:rsid w:val="00A227F3"/>
    <w:rsid w:val="00A24161"/>
    <w:rsid w:val="00AA687E"/>
    <w:rsid w:val="00AB5811"/>
    <w:rsid w:val="00AC0355"/>
    <w:rsid w:val="00AE3B98"/>
    <w:rsid w:val="00AF10A5"/>
    <w:rsid w:val="00B15381"/>
    <w:rsid w:val="00B269C2"/>
    <w:rsid w:val="00B52D7D"/>
    <w:rsid w:val="00B96A59"/>
    <w:rsid w:val="00BB5450"/>
    <w:rsid w:val="00BC622F"/>
    <w:rsid w:val="00BF4236"/>
    <w:rsid w:val="00BF7FA3"/>
    <w:rsid w:val="00C15F14"/>
    <w:rsid w:val="00C24A27"/>
    <w:rsid w:val="00C44FF7"/>
    <w:rsid w:val="00C51B20"/>
    <w:rsid w:val="00C62259"/>
    <w:rsid w:val="00C917AD"/>
    <w:rsid w:val="00CA313A"/>
    <w:rsid w:val="00CA4933"/>
    <w:rsid w:val="00CC0D41"/>
    <w:rsid w:val="00CC183C"/>
    <w:rsid w:val="00CD6E14"/>
    <w:rsid w:val="00CD7065"/>
    <w:rsid w:val="00CE5D69"/>
    <w:rsid w:val="00CF1E75"/>
    <w:rsid w:val="00CF79D0"/>
    <w:rsid w:val="00D53054"/>
    <w:rsid w:val="00D55432"/>
    <w:rsid w:val="00D72223"/>
    <w:rsid w:val="00D90FC7"/>
    <w:rsid w:val="00D94C37"/>
    <w:rsid w:val="00DD3625"/>
    <w:rsid w:val="00DE0A3E"/>
    <w:rsid w:val="00DE76C5"/>
    <w:rsid w:val="00E4381B"/>
    <w:rsid w:val="00E4418F"/>
    <w:rsid w:val="00E458D6"/>
    <w:rsid w:val="00E51DB7"/>
    <w:rsid w:val="00E5256B"/>
    <w:rsid w:val="00E9276A"/>
    <w:rsid w:val="00E94688"/>
    <w:rsid w:val="00EA54E0"/>
    <w:rsid w:val="00EC2C1B"/>
    <w:rsid w:val="00ED7CC8"/>
    <w:rsid w:val="00EF2BA0"/>
    <w:rsid w:val="00F12392"/>
    <w:rsid w:val="00F4390A"/>
    <w:rsid w:val="00F95103"/>
    <w:rsid w:val="00FC2C66"/>
    <w:rsid w:val="00FE4D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40DFB"/>
  <w15:docId w15:val="{7D406286-D5CC-4B4E-9F33-611E84388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5E1"/>
    <w:pPr>
      <w:spacing w:after="0" w:line="240" w:lineRule="auto"/>
      <w:jc w:val="both"/>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9C25E1"/>
    <w:pPr>
      <w:spacing w:after="120"/>
    </w:pPr>
  </w:style>
  <w:style w:type="character" w:customStyle="1" w:styleId="PagrindinistekstasDiagrama">
    <w:name w:val="Pagrindinis tekstas Diagrama"/>
    <w:basedOn w:val="Numatytasispastraiposriftas"/>
    <w:link w:val="Pagrindinistekstas"/>
    <w:uiPriority w:val="99"/>
    <w:rsid w:val="009C25E1"/>
    <w:rPr>
      <w:rFonts w:eastAsia="Times New Roman" w:cs="Times New Roman"/>
      <w:szCs w:val="24"/>
    </w:rPr>
  </w:style>
  <w:style w:type="paragraph" w:styleId="HTMLiankstoformatuotas">
    <w:name w:val="HTML Preformatted"/>
    <w:basedOn w:val="prastasis"/>
    <w:link w:val="HTMLiankstoformatuotasDiagrama"/>
    <w:rsid w:val="009C2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9C25E1"/>
    <w:rPr>
      <w:rFonts w:ascii="Courier New" w:eastAsia="Times New Roman" w:hAnsi="Courier New" w:cs="Courier New"/>
      <w:szCs w:val="24"/>
      <w:lang w:eastAsia="lt-LT"/>
    </w:rPr>
  </w:style>
  <w:style w:type="paragraph" w:styleId="Sraopastraipa">
    <w:name w:val="List Paragraph"/>
    <w:basedOn w:val="prastasis"/>
    <w:uiPriority w:val="34"/>
    <w:qFormat/>
    <w:rsid w:val="009C25E1"/>
    <w:pPr>
      <w:ind w:left="720"/>
      <w:contextualSpacing/>
    </w:pPr>
  </w:style>
  <w:style w:type="character" w:styleId="Hipersaitas">
    <w:name w:val="Hyperlink"/>
    <w:basedOn w:val="Numatytasispastraiposriftas"/>
    <w:uiPriority w:val="99"/>
    <w:unhideWhenUsed/>
    <w:rsid w:val="009C25E1"/>
    <w:rPr>
      <w:color w:val="0563C1" w:themeColor="hyperlink"/>
      <w:u w:val="single"/>
    </w:rPr>
  </w:style>
  <w:style w:type="paragraph" w:styleId="Antrats">
    <w:name w:val="header"/>
    <w:basedOn w:val="prastasis"/>
    <w:link w:val="AntratsDiagrama"/>
    <w:uiPriority w:val="99"/>
    <w:unhideWhenUsed/>
    <w:rsid w:val="009C25E1"/>
    <w:pPr>
      <w:tabs>
        <w:tab w:val="center" w:pos="4819"/>
        <w:tab w:val="right" w:pos="9638"/>
      </w:tabs>
    </w:pPr>
  </w:style>
  <w:style w:type="character" w:customStyle="1" w:styleId="AntratsDiagrama">
    <w:name w:val="Antraštės Diagrama"/>
    <w:basedOn w:val="Numatytasispastraiposriftas"/>
    <w:link w:val="Antrats"/>
    <w:uiPriority w:val="99"/>
    <w:rsid w:val="009C25E1"/>
    <w:rPr>
      <w:rFonts w:eastAsia="Times New Roman" w:cs="Times New Roman"/>
      <w:szCs w:val="24"/>
    </w:rPr>
  </w:style>
  <w:style w:type="paragraph" w:styleId="Porat">
    <w:name w:val="footer"/>
    <w:basedOn w:val="prastasis"/>
    <w:link w:val="PoratDiagrama"/>
    <w:uiPriority w:val="99"/>
    <w:unhideWhenUsed/>
    <w:rsid w:val="009C25E1"/>
    <w:pPr>
      <w:tabs>
        <w:tab w:val="center" w:pos="4819"/>
        <w:tab w:val="right" w:pos="9638"/>
      </w:tabs>
    </w:pPr>
  </w:style>
  <w:style w:type="character" w:customStyle="1" w:styleId="PoratDiagrama">
    <w:name w:val="Poraštė Diagrama"/>
    <w:basedOn w:val="Numatytasispastraiposriftas"/>
    <w:link w:val="Porat"/>
    <w:uiPriority w:val="99"/>
    <w:rsid w:val="009C25E1"/>
    <w:rPr>
      <w:rFonts w:eastAsia="Times New Roman" w:cs="Times New Roman"/>
      <w:szCs w:val="24"/>
    </w:rPr>
  </w:style>
  <w:style w:type="paragraph" w:styleId="Debesliotekstas">
    <w:name w:val="Balloon Text"/>
    <w:basedOn w:val="prastasis"/>
    <w:link w:val="DebesliotekstasDiagrama"/>
    <w:uiPriority w:val="99"/>
    <w:semiHidden/>
    <w:unhideWhenUsed/>
    <w:rsid w:val="009F410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410F"/>
    <w:rPr>
      <w:rFonts w:ascii="Segoe UI" w:eastAsia="Times New Roman" w:hAnsi="Segoe UI" w:cs="Segoe UI"/>
      <w:sz w:val="18"/>
      <w:szCs w:val="18"/>
    </w:rPr>
  </w:style>
  <w:style w:type="character" w:customStyle="1" w:styleId="fontstyle01">
    <w:name w:val="fontstyle01"/>
    <w:rsid w:val="00426C19"/>
    <w:rPr>
      <w:rFonts w:ascii="Times New Roman" w:hAnsi="Times New Roman" w:cs="Times New Roman" w:hint="default"/>
      <w:b w:val="0"/>
      <w:bCs w:val="0"/>
      <w:i w:val="0"/>
      <w:iCs w:val="0"/>
      <w:color w:val="000000"/>
      <w:sz w:val="24"/>
      <w:szCs w:val="24"/>
    </w:rPr>
  </w:style>
  <w:style w:type="paragraph" w:customStyle="1" w:styleId="Sraopastraipa1">
    <w:name w:val="Sąrašo pastraipa1"/>
    <w:basedOn w:val="prastasis"/>
    <w:rsid w:val="00A02CA8"/>
    <w:pPr>
      <w:spacing w:after="200" w:line="276" w:lineRule="auto"/>
      <w:ind w:left="720"/>
      <w:jc w:val="left"/>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3982</Words>
  <Characters>2270</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Taryba</cp:lastModifiedBy>
  <cp:revision>2</cp:revision>
  <cp:lastPrinted>2020-01-22T07:16:00Z</cp:lastPrinted>
  <dcterms:created xsi:type="dcterms:W3CDTF">2021-02-10T10:23:00Z</dcterms:created>
  <dcterms:modified xsi:type="dcterms:W3CDTF">2021-02-10T10:23:00Z</dcterms:modified>
</cp:coreProperties>
</file>